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6E" w:rsidRPr="00BA7E6E" w:rsidRDefault="007F4ACB" w:rsidP="007F4ACB">
      <w:pPr>
        <w:spacing w:beforeLines="60" w:before="187"/>
        <w:rPr>
          <w:rFonts w:ascii="Times New Roman" w:hAnsi="Times New Roman"/>
          <w:sz w:val="24"/>
          <w:szCs w:val="24"/>
          <w:lang w:val="ru-RU"/>
        </w:rPr>
      </w:pPr>
      <w:r>
        <w:rPr>
          <w:rFonts w:hint="eastAsia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075BA86" wp14:editId="0F814ED8">
            <wp:simplePos x="0" y="0"/>
            <wp:positionH relativeFrom="column">
              <wp:posOffset>884555</wp:posOffset>
            </wp:positionH>
            <wp:positionV relativeFrom="paragraph">
              <wp:posOffset>72390</wp:posOffset>
            </wp:positionV>
            <wp:extent cx="4200525" cy="3151426"/>
            <wp:effectExtent l="0" t="0" r="0" b="0"/>
            <wp:wrapNone/>
            <wp:docPr id="1" name="图片 1" descr="IMG_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5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38" cy="315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4ACB" w:rsidRDefault="007F4ACB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7E6E" w:rsidRPr="00BA7E6E" w:rsidRDefault="00BA7E6E" w:rsidP="007F4ACB">
      <w:pPr>
        <w:spacing w:beforeLines="60" w:before="187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lang w:val="ru-RU"/>
        </w:rPr>
        <w:t xml:space="preserve">Техническая спецификация модели </w:t>
      </w:r>
      <w:r w:rsidRPr="00BA7E6E">
        <w:rPr>
          <w:rFonts w:ascii="Times New Roman" w:hAnsi="Times New Roman"/>
          <w:b/>
          <w:bCs/>
          <w:sz w:val="24"/>
          <w:szCs w:val="24"/>
        </w:rPr>
        <w:t>ZK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99"/>
          <w:attr w:name="UnitName" w:val="ha"/>
        </w:smartTagPr>
        <w:r w:rsidRPr="00BA7E6E">
          <w:rPr>
            <w:rFonts w:ascii="Times New Roman" w:hAnsi="Times New Roman"/>
            <w:b/>
            <w:bCs/>
            <w:sz w:val="24"/>
            <w:szCs w:val="24"/>
            <w:lang w:val="ru-RU"/>
          </w:rPr>
          <w:t>6899</w:t>
        </w:r>
        <w:r w:rsidRPr="00BA7E6E">
          <w:rPr>
            <w:rFonts w:ascii="Times New Roman" w:hAnsi="Times New Roman"/>
            <w:b/>
            <w:bCs/>
            <w:sz w:val="24"/>
            <w:szCs w:val="24"/>
          </w:rPr>
          <w:t>HA</w:t>
        </w:r>
      </w:smartTag>
    </w:p>
    <w:p w:rsidR="00BA7E6E" w:rsidRPr="00BA7E6E" w:rsidRDefault="00BA7E6E" w:rsidP="007F4ACB">
      <w:pPr>
        <w:pStyle w:val="2"/>
        <w:spacing w:beforeLines="60" w:before="18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BA7E6E" w:rsidRPr="00BA7E6E" w:rsidRDefault="00BA7E6E" w:rsidP="007F4ACB">
      <w:pPr>
        <w:spacing w:beforeLines="60" w:before="18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lang w:val="ru-RU"/>
        </w:rPr>
        <w:t>Параметры контура</w:t>
      </w:r>
    </w:p>
    <w:p w:rsidR="00BA7E6E" w:rsidRPr="00BA7E6E" w:rsidRDefault="00BA7E6E" w:rsidP="007F4ACB">
      <w:pPr>
        <w:spacing w:beforeLines="60" w:before="187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 xml:space="preserve">    Габаритные размеры (mm) 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9025х2480х3330                                            </w:t>
      </w:r>
    </w:p>
    <w:p w:rsidR="00BA7E6E" w:rsidRPr="00BA7E6E" w:rsidRDefault="00BA7E6E" w:rsidP="007F4ACB">
      <w:pPr>
        <w:spacing w:beforeLines="60" w:before="187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Колесная база (mm)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4300     </w:t>
      </w:r>
    </w:p>
    <w:p w:rsidR="00BA7E6E" w:rsidRPr="00BA7E6E" w:rsidRDefault="00BA7E6E" w:rsidP="007F4ACB">
      <w:pPr>
        <w:spacing w:beforeLines="60" w:before="187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Минимальный клиренс (mm)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205                 </w:t>
      </w:r>
    </w:p>
    <w:p w:rsidR="00BA7E6E" w:rsidRPr="007F4ACB" w:rsidRDefault="00BA7E6E" w:rsidP="007F4ACB">
      <w:pPr>
        <w:spacing w:beforeLines="60" w:before="187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lang w:val="ru-RU"/>
        </w:rPr>
        <w:t>Параметры двигателя</w:t>
      </w:r>
    </w:p>
    <w:p w:rsidR="00BA7E6E" w:rsidRPr="00BA7E6E" w:rsidRDefault="00BA7E6E" w:rsidP="007F4ACB">
      <w:pPr>
        <w:spacing w:beforeLines="60" w:before="187"/>
        <w:ind w:leftChars="207" w:left="6414" w:hangingChars="2500" w:hanging="600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Модель двигателя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</w:rPr>
        <w:t>Cummins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sz w:val="24"/>
          <w:szCs w:val="24"/>
        </w:rPr>
        <w:t>ISBe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+225       </w:t>
      </w:r>
    </w:p>
    <w:p w:rsidR="00BA7E6E" w:rsidRPr="00BA7E6E" w:rsidRDefault="00BA7E6E" w:rsidP="007F4ACB">
      <w:pPr>
        <w:spacing w:beforeLines="60" w:before="187"/>
        <w:ind w:leftChars="207" w:left="3774" w:hangingChars="1400" w:hanging="336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Тип двигателя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>дизельный с турбонаддувом и промежуточным охлаждением воздуха, 6-цилиндровый рядный, с водяным охлаждением</w:t>
      </w:r>
    </w:p>
    <w:p w:rsidR="00BA7E6E" w:rsidRPr="00BA7E6E" w:rsidRDefault="00BA7E6E" w:rsidP="007F4ACB">
      <w:pPr>
        <w:spacing w:beforeLines="60" w:before="187"/>
        <w:ind w:leftChars="207" w:left="3294" w:hangingChars="1200" w:hanging="288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Объём(л)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6,7                                        </w:t>
      </w:r>
    </w:p>
    <w:p w:rsidR="00BA7E6E" w:rsidRPr="00BA7E6E" w:rsidRDefault="00BA7E6E" w:rsidP="007F4ACB">
      <w:pPr>
        <w:spacing w:beforeLines="60" w:before="187" w:line="320" w:lineRule="exact"/>
        <w:ind w:firstLine="437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Максимальный крутящий момент (Н.m/rpm)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835.7/ 1500                       </w:t>
      </w:r>
    </w:p>
    <w:p w:rsidR="00BA7E6E" w:rsidRPr="00BA7E6E" w:rsidRDefault="00BA7E6E" w:rsidP="007F4ACB">
      <w:pPr>
        <w:spacing w:beforeLines="60" w:before="187" w:line="320" w:lineRule="exact"/>
        <w:ind w:firstLine="437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Тип топлива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автомобильный дизель  </w:t>
      </w:r>
    </w:p>
    <w:p w:rsidR="00BA7E6E" w:rsidRPr="00BA7E6E" w:rsidRDefault="00BA7E6E" w:rsidP="007F4ACB">
      <w:pPr>
        <w:tabs>
          <w:tab w:val="left" w:pos="3360"/>
        </w:tabs>
        <w:spacing w:beforeLines="60" w:before="18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lang w:val="ru-RU"/>
        </w:rPr>
        <w:t xml:space="preserve">Рабочие характеристики   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7E6E" w:rsidRPr="00BA7E6E" w:rsidRDefault="00BA7E6E" w:rsidP="007F4ACB">
      <w:pPr>
        <w:spacing w:beforeLines="60" w:before="187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lastRenderedPageBreak/>
        <w:t>Максимальная скорость (km/ч)</w:t>
      </w:r>
      <w:r w:rsidRPr="00BA7E6E">
        <w:rPr>
          <w:rFonts w:ascii="Times New Roman"/>
          <w:sz w:val="24"/>
          <w:szCs w:val="24"/>
          <w:lang w:val="ru-RU"/>
        </w:rPr>
        <w:t>：</w:t>
      </w:r>
      <w:r w:rsidRPr="00BA7E6E">
        <w:rPr>
          <w:rFonts w:ascii="Times New Roman" w:hAnsi="Times New Roman"/>
          <w:sz w:val="24"/>
          <w:szCs w:val="24"/>
          <w:lang w:val="ru-RU"/>
        </w:rPr>
        <w:t>115</w:t>
      </w:r>
    </w:p>
    <w:p w:rsidR="00BA7E6E" w:rsidRPr="00BA7E6E" w:rsidRDefault="00BA7E6E" w:rsidP="007F4ACB">
      <w:pPr>
        <w:spacing w:beforeLines="60" w:before="187"/>
        <w:ind w:firstLine="435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>Ёмкость топливного бака</w:t>
      </w:r>
      <w:r w:rsidRPr="00BA7E6E">
        <w:rPr>
          <w:rFonts w:ascii="Times New Roman"/>
          <w:sz w:val="24"/>
          <w:szCs w:val="24"/>
          <w:lang w:val="ru-RU"/>
        </w:rPr>
        <w:t>（</w:t>
      </w:r>
      <w:r w:rsidRPr="00BA7E6E">
        <w:rPr>
          <w:rFonts w:ascii="Times New Roman" w:hAnsi="Times New Roman"/>
          <w:sz w:val="24"/>
          <w:szCs w:val="24"/>
          <w:lang w:val="ru-RU"/>
        </w:rPr>
        <w:t>л</w:t>
      </w:r>
      <w:r w:rsidRPr="00BA7E6E">
        <w:rPr>
          <w:rFonts w:ascii="Times New Roman"/>
          <w:sz w:val="24"/>
          <w:szCs w:val="24"/>
          <w:lang w:val="ru-RU"/>
        </w:rPr>
        <w:t>）：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200                          </w:t>
      </w:r>
    </w:p>
    <w:p w:rsidR="00BA7E6E" w:rsidRPr="00BA7E6E" w:rsidRDefault="00BA7E6E" w:rsidP="007F4ACB">
      <w:pPr>
        <w:spacing w:beforeLines="60" w:before="187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lang w:val="ru-RU"/>
        </w:rPr>
        <w:t>Спецификация шасси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BA7E6E" w:rsidRPr="00BA7E6E" w:rsidRDefault="00BA7E6E" w:rsidP="007F4ACB">
      <w:pPr>
        <w:spacing w:beforeLines="60" w:before="187"/>
        <w:ind w:leftChars="200" w:left="400" w:firstLineChars="7" w:firstLine="17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Сцепление: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A7E6E">
        <w:rPr>
          <w:rFonts w:ascii="Times New Roman" w:hAnsi="Times New Roman"/>
          <w:sz w:val="24"/>
          <w:szCs w:val="24"/>
        </w:rPr>
        <w:t>Sachs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», модель </w:t>
      </w:r>
      <w:r w:rsidRPr="00BA7E6E">
        <w:rPr>
          <w:rFonts w:ascii="Times New Roman" w:hAnsi="Times New Roman"/>
          <w:sz w:val="24"/>
          <w:szCs w:val="24"/>
        </w:rPr>
        <w:t>GMF</w:t>
      </w:r>
      <w:r w:rsidRPr="00BA7E6E">
        <w:rPr>
          <w:rFonts w:ascii="Times New Roman" w:hAnsi="Times New Roman"/>
          <w:sz w:val="24"/>
          <w:szCs w:val="24"/>
          <w:lang w:val="ru-RU"/>
        </w:rPr>
        <w:t>395 с дистанционным пневмогидравлическим приводом, производство Германия</w:t>
      </w:r>
    </w:p>
    <w:p w:rsidR="00BA7E6E" w:rsidRPr="00BA7E6E" w:rsidRDefault="00BA7E6E" w:rsidP="007F4ACB">
      <w:pPr>
        <w:widowControl/>
        <w:spacing w:beforeLines="60" w:before="187"/>
        <w:ind w:firstLine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Коробка передачи:</w:t>
      </w:r>
      <w:r w:rsidRPr="00BA7E6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51A46" w:rsidRPr="00951A46">
        <w:rPr>
          <w:rFonts w:ascii="Times New Roman" w:hAnsi="Times New Roman" w:hint="eastAsia"/>
          <w:sz w:val="24"/>
          <w:szCs w:val="24"/>
          <w:lang w:val="ru-RU"/>
        </w:rPr>
        <w:t xml:space="preserve">QJ </w:t>
      </w:r>
      <w:r w:rsidRPr="00BA7E6E">
        <w:rPr>
          <w:rFonts w:ascii="Times New Roman" w:hAnsi="Times New Roman"/>
          <w:sz w:val="24"/>
          <w:szCs w:val="24"/>
        </w:rPr>
        <w:t>S</w:t>
      </w:r>
      <w:r w:rsidR="00951A46">
        <w:rPr>
          <w:rFonts w:ascii="Times New Roman" w:hAnsi="Times New Roman"/>
          <w:sz w:val="24"/>
          <w:szCs w:val="24"/>
          <w:lang w:val="ru-RU"/>
        </w:rPr>
        <w:t>6</w:t>
      </w:r>
      <w:r w:rsidR="00951A46">
        <w:rPr>
          <w:rFonts w:ascii="Times New Roman" w:hAnsi="Times New Roman" w:hint="eastAsia"/>
          <w:sz w:val="24"/>
          <w:szCs w:val="24"/>
          <w:lang w:val="ru-RU"/>
        </w:rPr>
        <w:t>-100</w:t>
      </w:r>
      <w:r w:rsidRPr="00BA7E6E">
        <w:rPr>
          <w:rFonts w:ascii="Times New Roman" w:hAnsi="Times New Roman"/>
          <w:sz w:val="24"/>
          <w:szCs w:val="24"/>
          <w:lang w:val="ru-RU"/>
        </w:rPr>
        <w:t>, механическая, 6-ступенчатая</w:t>
      </w:r>
    </w:p>
    <w:p w:rsidR="00951A46" w:rsidRDefault="00BA7E6E" w:rsidP="007F4ACB">
      <w:pPr>
        <w:spacing w:beforeLines="60" w:before="187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Подвеска: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Пневматическая, гидравлические амортизаторы двойного действия</w:t>
      </w:r>
    </w:p>
    <w:p w:rsidR="00BA7E6E" w:rsidRPr="00BA7E6E" w:rsidRDefault="00BA7E6E" w:rsidP="007F4ACB">
      <w:pPr>
        <w:widowControl/>
        <w:spacing w:beforeLines="60" w:before="187"/>
        <w:ind w:firstLine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Рулевая система:</w:t>
      </w:r>
      <w:r w:rsidRPr="00DE3EF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E3EFB" w:rsidRPr="00DE3EFB">
        <w:rPr>
          <w:rFonts w:ascii="Times New Roman" w:hAnsi="Times New Roman" w:hint="eastAsia"/>
          <w:bCs/>
          <w:sz w:val="24"/>
          <w:szCs w:val="24"/>
          <w:lang w:val="ru-RU"/>
        </w:rPr>
        <w:t>ZF8090</w:t>
      </w:r>
      <w:r w:rsidR="00DE3EFB">
        <w:rPr>
          <w:rFonts w:ascii="Times New Roman" w:hAnsi="Times New Roman" w:hint="eastAsia"/>
          <w:bCs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sz w:val="24"/>
          <w:szCs w:val="24"/>
          <w:lang w:val="ru-RU"/>
        </w:rPr>
        <w:t>ГУР,</w:t>
      </w:r>
      <w:r w:rsidRPr="00BA7E6E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sz w:val="24"/>
          <w:szCs w:val="24"/>
          <w:lang w:val="ru-RU"/>
        </w:rPr>
        <w:t>рулевая колодка регулируется по высоте и углу наклона</w:t>
      </w:r>
    </w:p>
    <w:p w:rsidR="00BA7E6E" w:rsidRPr="00BA7E6E" w:rsidRDefault="00BA7E6E" w:rsidP="007F4ACB">
      <w:pPr>
        <w:spacing w:beforeLines="60" w:before="187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Тормозная система:</w:t>
      </w:r>
      <w:r w:rsidRPr="00BA7E6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sz w:val="24"/>
          <w:szCs w:val="24"/>
          <w:lang w:val="ru-RU"/>
        </w:rPr>
        <w:t>Двухконтурная пневматическая, барабанная; рычаги автоматической регулировки тормозных зазоров марки «</w:t>
      </w:r>
      <w:r w:rsidRPr="00BA7E6E">
        <w:rPr>
          <w:rFonts w:ascii="Times New Roman" w:hAnsi="Times New Roman"/>
          <w:sz w:val="24"/>
          <w:szCs w:val="24"/>
        </w:rPr>
        <w:t>Haldex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BA7E6E">
        <w:rPr>
          <w:rFonts w:ascii="Times New Roman" w:hAnsi="Times New Roman"/>
          <w:sz w:val="24"/>
          <w:szCs w:val="24"/>
        </w:rPr>
        <w:t>ABS</w:t>
      </w:r>
      <w:r w:rsidR="00DE3EFB" w:rsidRPr="00DE3EFB">
        <w:rPr>
          <w:rFonts w:ascii="Times New Roman" w:hAnsi="Times New Roman" w:hint="eastAsia"/>
          <w:sz w:val="24"/>
          <w:szCs w:val="24"/>
          <w:lang w:val="ru-RU"/>
        </w:rPr>
        <w:t>/</w:t>
      </w:r>
      <w:r w:rsidR="00DE3EFB" w:rsidRPr="00BA7E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EFB">
        <w:rPr>
          <w:rFonts w:ascii="Times New Roman" w:hAnsi="Times New Roman" w:hint="eastAsia"/>
          <w:sz w:val="24"/>
          <w:szCs w:val="24"/>
          <w:lang w:val="ru-RU"/>
        </w:rPr>
        <w:t>ASR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A7E6E">
        <w:rPr>
          <w:rFonts w:ascii="Times New Roman" w:hAnsi="Times New Roman"/>
          <w:sz w:val="24"/>
          <w:szCs w:val="24"/>
        </w:rPr>
        <w:t>Wabco</w:t>
      </w:r>
      <w:r w:rsidR="00DE3EFB">
        <w:rPr>
          <w:rFonts w:ascii="Times New Roman" w:hAnsi="Times New Roman"/>
          <w:sz w:val="24"/>
          <w:szCs w:val="24"/>
          <w:lang w:val="ru-RU"/>
        </w:rPr>
        <w:t>»</w:t>
      </w:r>
      <w:r w:rsidR="00023459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BA7E6E">
        <w:rPr>
          <w:rFonts w:ascii="Times New Roman" w:hAnsi="Times New Roman"/>
          <w:sz w:val="24"/>
          <w:szCs w:val="24"/>
          <w:lang w:val="ru-RU"/>
        </w:rPr>
        <w:t>стояночный тормоз; осушитель воздуха  «</w:t>
      </w:r>
      <w:r w:rsidRPr="00BA7E6E">
        <w:rPr>
          <w:rFonts w:ascii="Times New Roman" w:hAnsi="Times New Roman"/>
          <w:sz w:val="24"/>
          <w:szCs w:val="24"/>
        </w:rPr>
        <w:t>Wabco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BA7E6E" w:rsidRPr="007F4ACB" w:rsidRDefault="00BA7E6E" w:rsidP="007F4ACB">
      <w:pPr>
        <w:spacing w:beforeLines="60" w:before="187"/>
        <w:ind w:firstLineChars="200" w:firstLine="482"/>
        <w:rPr>
          <w:rFonts w:ascii="Times New Roman" w:hAnsi="Times New Roman"/>
          <w:b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Шина</w:t>
      </w:r>
      <w:r w:rsidRPr="007F4AC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: </w:t>
      </w:r>
      <w:r w:rsidRPr="00BA7E6E">
        <w:rPr>
          <w:rFonts w:ascii="Times New Roman" w:hAnsi="Times New Roman"/>
          <w:sz w:val="24"/>
          <w:szCs w:val="24"/>
          <w:lang w:val="ru-RU"/>
        </w:rPr>
        <w:t>Бескамерные</w:t>
      </w:r>
      <w:r w:rsidRPr="007F4ACB">
        <w:rPr>
          <w:rFonts w:ascii="Times New Roman" w:hAnsi="Times New Roman"/>
          <w:sz w:val="24"/>
          <w:szCs w:val="24"/>
          <w:lang w:val="ru-RU"/>
        </w:rPr>
        <w:t>, «</w:t>
      </w:r>
      <w:r w:rsidRPr="00BA7E6E">
        <w:rPr>
          <w:rFonts w:ascii="Times New Roman" w:hAnsi="Times New Roman"/>
          <w:sz w:val="24"/>
          <w:szCs w:val="24"/>
        </w:rPr>
        <w:t>Double</w:t>
      </w:r>
      <w:r w:rsidRPr="007F4A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sz w:val="24"/>
          <w:szCs w:val="24"/>
        </w:rPr>
        <w:t>Coin</w:t>
      </w:r>
      <w:r w:rsidR="000E4D4C" w:rsidRPr="007F4ACB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0E4D4C" w:rsidRPr="007F4ACB">
        <w:rPr>
          <w:rFonts w:ascii="Times New Roman" w:hAnsi="Times New Roman" w:hint="eastAsia"/>
          <w:sz w:val="24"/>
          <w:szCs w:val="24"/>
          <w:lang w:val="ru-RU"/>
        </w:rPr>
        <w:t>1</w:t>
      </w:r>
      <w:r w:rsidRPr="007F4ACB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BA7E6E">
        <w:rPr>
          <w:rFonts w:ascii="Times New Roman" w:hAnsi="Times New Roman"/>
          <w:sz w:val="24"/>
          <w:szCs w:val="24"/>
        </w:rPr>
        <w:t>R</w:t>
      </w:r>
      <w:r w:rsidRPr="007F4ACB">
        <w:rPr>
          <w:rFonts w:ascii="Times New Roman" w:hAnsi="Times New Roman"/>
          <w:sz w:val="24"/>
          <w:szCs w:val="24"/>
          <w:lang w:val="ru-RU"/>
        </w:rPr>
        <w:t>22,5</w:t>
      </w:r>
    </w:p>
    <w:p w:rsidR="000E4D4C" w:rsidRPr="000E4D4C" w:rsidRDefault="000E4D4C" w:rsidP="007F4ACB">
      <w:pPr>
        <w:spacing w:beforeLines="60" w:before="187"/>
        <w:ind w:firstLine="435"/>
        <w:rPr>
          <w:rFonts w:ascii="Times New Roman" w:hAnsi="Times New Roman"/>
          <w:sz w:val="24"/>
          <w:szCs w:val="24"/>
          <w:lang w:val="ru-RU"/>
        </w:rPr>
      </w:pPr>
      <w:r w:rsidRPr="000E4D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Электроцепь:</w:t>
      </w:r>
      <w:r w:rsidRPr="000E4D4C">
        <w:rPr>
          <w:rFonts w:ascii="Times New Roman" w:hAnsi="Times New Roman"/>
          <w:sz w:val="24"/>
          <w:szCs w:val="24"/>
          <w:lang w:val="ru-RU"/>
        </w:rPr>
        <w:t>24в,однопроводная с отрицательным заземлением</w:t>
      </w:r>
    </w:p>
    <w:p w:rsidR="000E4D4C" w:rsidRPr="000E4D4C" w:rsidRDefault="000E4D4C" w:rsidP="007F4ACB">
      <w:pPr>
        <w:spacing w:beforeLines="60" w:before="187"/>
        <w:ind w:firstLine="435"/>
        <w:rPr>
          <w:rFonts w:ascii="Times New Roman" w:hAnsi="Times New Roman"/>
          <w:sz w:val="24"/>
          <w:szCs w:val="24"/>
          <w:lang w:val="ru-RU"/>
        </w:rPr>
      </w:pPr>
      <w:r w:rsidRPr="000E4D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Пусковое устройство:</w:t>
      </w:r>
      <w:r w:rsidRPr="000E4D4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E4D4C">
        <w:rPr>
          <w:rFonts w:ascii="Times New Roman" w:hAnsi="Times New Roman"/>
          <w:sz w:val="24"/>
          <w:szCs w:val="24"/>
          <w:lang w:val="ru-RU"/>
        </w:rPr>
        <w:t>24в , 5.5</w:t>
      </w:r>
      <w:r w:rsidRPr="000E4D4C">
        <w:rPr>
          <w:rFonts w:ascii="Times New Roman" w:hAnsi="Times New Roman"/>
          <w:sz w:val="24"/>
          <w:szCs w:val="24"/>
        </w:rPr>
        <w:t>kW</w:t>
      </w:r>
    </w:p>
    <w:p w:rsidR="00BA7E6E" w:rsidRPr="00BA7E6E" w:rsidRDefault="000E4D4C" w:rsidP="007F4ACB">
      <w:pPr>
        <w:spacing w:beforeLines="60" w:before="187"/>
        <w:ind w:firstLine="435"/>
        <w:rPr>
          <w:rFonts w:ascii="Times New Roman" w:hAnsi="Times New Roman"/>
          <w:sz w:val="24"/>
          <w:szCs w:val="24"/>
          <w:lang w:val="ru-RU"/>
        </w:rPr>
      </w:pPr>
      <w:r w:rsidRPr="000E4D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Аккумулятор</w:t>
      </w:r>
      <w:r w:rsidRPr="007F4AC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/</w:t>
      </w:r>
      <w:r w:rsidRPr="000E4D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генератор</w:t>
      </w:r>
      <w:r w:rsidRPr="007F4AC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  <w:r w:rsidRPr="007F4A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F4ACB">
        <w:rPr>
          <w:rFonts w:ascii="Times New Roman" w:hAnsi="Times New Roman"/>
          <w:sz w:val="24"/>
          <w:szCs w:val="24"/>
          <w:lang w:val="ru-RU"/>
        </w:rPr>
        <w:t>150</w:t>
      </w:r>
      <w:r w:rsidRPr="000E4D4C">
        <w:rPr>
          <w:rFonts w:ascii="Times New Roman" w:hAnsi="Times New Roman"/>
          <w:sz w:val="24"/>
          <w:szCs w:val="24"/>
        </w:rPr>
        <w:t>Ah</w:t>
      </w:r>
      <w:r w:rsidRPr="000E4D4C">
        <w:rPr>
          <w:rFonts w:ascii="Times New Roman" w:hAnsi="Times New Roman"/>
          <w:sz w:val="24"/>
          <w:szCs w:val="24"/>
        </w:rPr>
        <w:sym w:font="Wingdings 2" w:char="F0CD"/>
      </w:r>
      <w:r w:rsidR="00DE3EFB" w:rsidRPr="007F4ACB">
        <w:rPr>
          <w:rFonts w:ascii="Times New Roman" w:hAnsi="Times New Roman"/>
          <w:sz w:val="24"/>
          <w:szCs w:val="24"/>
          <w:lang w:val="ru-RU"/>
        </w:rPr>
        <w:t>2,1</w:t>
      </w:r>
      <w:r w:rsidR="00DE3EFB" w:rsidRPr="007F4ACB">
        <w:rPr>
          <w:rFonts w:ascii="Times New Roman" w:hAnsi="Times New Roman" w:hint="eastAsia"/>
          <w:sz w:val="24"/>
          <w:szCs w:val="24"/>
          <w:lang w:val="ru-RU"/>
        </w:rPr>
        <w:t>4</w:t>
      </w:r>
      <w:r w:rsidRPr="007F4ACB">
        <w:rPr>
          <w:rFonts w:ascii="Times New Roman" w:hAnsi="Times New Roman"/>
          <w:sz w:val="24"/>
          <w:szCs w:val="24"/>
          <w:lang w:val="ru-RU"/>
        </w:rPr>
        <w:t>0</w:t>
      </w:r>
      <w:r w:rsidRPr="000E4D4C">
        <w:rPr>
          <w:rFonts w:ascii="Times New Roman" w:hAnsi="Times New Roman"/>
          <w:sz w:val="24"/>
          <w:szCs w:val="24"/>
        </w:rPr>
        <w:t>A</w:t>
      </w:r>
      <w:r w:rsidRPr="007F4ACB">
        <w:rPr>
          <w:rFonts w:ascii="Times New Roman" w:hAnsi="Times New Roman"/>
          <w:sz w:val="24"/>
          <w:szCs w:val="24"/>
          <w:lang w:val="ru-RU"/>
        </w:rPr>
        <w:t xml:space="preserve"> 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a"/>
        </w:smartTagPr>
        <w:r w:rsidRPr="007F4ACB">
          <w:rPr>
            <w:rFonts w:ascii="Times New Roman" w:hAnsi="Times New Roman"/>
            <w:sz w:val="24"/>
            <w:szCs w:val="24"/>
            <w:lang w:val="ru-RU"/>
          </w:rPr>
          <w:t>120</w:t>
        </w:r>
        <w:r w:rsidRPr="000E4D4C">
          <w:rPr>
            <w:rFonts w:ascii="Times New Roman" w:hAnsi="Times New Roman"/>
            <w:sz w:val="24"/>
            <w:szCs w:val="24"/>
          </w:rPr>
          <w:t>A</w:t>
        </w:r>
      </w:smartTag>
    </w:p>
    <w:p w:rsidR="00BA7E6E" w:rsidRPr="00BA7E6E" w:rsidRDefault="00BA7E6E" w:rsidP="007F4ACB">
      <w:pPr>
        <w:widowControl/>
        <w:spacing w:beforeLines="60" w:before="187"/>
        <w:ind w:left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Конструкция кузова: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Полунесущая конструкция, цельнолистовая обшивка, алюминиевые люки багажного отделения. Кузов и шасси полностью обработаны по технологии электрофореза</w:t>
      </w:r>
    </w:p>
    <w:p w:rsidR="00BA7E6E" w:rsidRPr="00BA7E6E" w:rsidRDefault="00BA7E6E" w:rsidP="007F4ACB">
      <w:pPr>
        <w:widowControl/>
        <w:spacing w:beforeLines="60" w:before="187"/>
        <w:ind w:left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Внутренняя отделка: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Цельная панель вентиляции и освещения для</w:t>
      </w:r>
      <w:r w:rsidR="007F4A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чтения, багажные полки, подготовка для установки </w:t>
      </w:r>
      <w:r w:rsidRPr="00BA7E6E">
        <w:rPr>
          <w:rFonts w:ascii="Times New Roman" w:hAnsi="Times New Roman"/>
          <w:sz w:val="24"/>
          <w:szCs w:val="24"/>
        </w:rPr>
        <w:t>DVD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(громкоговорители с разводкой, 15" ж/к дисплей в передней части салона), 2 потолочн</w:t>
      </w:r>
      <w:r w:rsidR="00561B23">
        <w:rPr>
          <w:rFonts w:ascii="Times New Roman" w:hAnsi="Times New Roman"/>
          <w:sz w:val="24"/>
          <w:szCs w:val="24"/>
          <w:lang w:val="ru-RU"/>
        </w:rPr>
        <w:t>ых люка, 2 круглых вентилятора на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крыше</w:t>
      </w:r>
      <w:r w:rsidR="009C4FA3">
        <w:rPr>
          <w:rFonts w:ascii="Times New Roman" w:hAnsi="Times New Roman" w:hint="eastAsia"/>
          <w:sz w:val="24"/>
          <w:szCs w:val="24"/>
          <w:lang w:val="ru-RU"/>
        </w:rPr>
        <w:t>，</w:t>
      </w:r>
      <w:r w:rsidR="009C4FA3" w:rsidRPr="009C4FA3">
        <w:rPr>
          <w:rFonts w:ascii="Times New Roman" w:hAnsi="Times New Roman"/>
          <w:sz w:val="24"/>
          <w:szCs w:val="24"/>
          <w:lang w:val="ru-RU"/>
        </w:rPr>
        <w:t>диспенсер</w:t>
      </w:r>
      <w:r w:rsidR="007F4A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4FA3" w:rsidRPr="009C4FA3">
        <w:rPr>
          <w:rFonts w:ascii="Times New Roman" w:hAnsi="Times New Roman"/>
          <w:sz w:val="24"/>
          <w:szCs w:val="24"/>
          <w:lang w:val="ru-RU"/>
        </w:rPr>
        <w:t>(охлаждённая</w:t>
      </w:r>
      <w:r w:rsidR="007F4A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4FA3" w:rsidRPr="009C4FA3">
        <w:rPr>
          <w:rFonts w:ascii="Times New Roman" w:hAnsi="Times New Roman"/>
          <w:sz w:val="24"/>
          <w:szCs w:val="24"/>
          <w:lang w:val="ru-RU"/>
        </w:rPr>
        <w:t>+</w:t>
      </w:r>
      <w:r w:rsidR="007F4A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4FA3" w:rsidRPr="009C4FA3">
        <w:rPr>
          <w:rFonts w:ascii="Times New Roman" w:hAnsi="Times New Roman"/>
          <w:sz w:val="24"/>
          <w:szCs w:val="24"/>
          <w:lang w:val="ru-RU"/>
        </w:rPr>
        <w:t>горячая вода)</w:t>
      </w:r>
    </w:p>
    <w:p w:rsidR="00BA7E6E" w:rsidRPr="00BA7E6E" w:rsidRDefault="00BA7E6E" w:rsidP="007F4ACB">
      <w:pPr>
        <w:widowControl/>
        <w:spacing w:beforeLines="60" w:before="187"/>
        <w:ind w:left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Двери: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2 пассажирские двери: электроуправляемые, пневматические, одностворчатые; открываются наружу; оснащены устройством защиты от защемления</w:t>
      </w:r>
    </w:p>
    <w:p w:rsidR="00BA7E6E" w:rsidRPr="00BA7E6E" w:rsidRDefault="00BA7E6E" w:rsidP="007F4ACB">
      <w:pPr>
        <w:spacing w:beforeLines="60" w:before="187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Окна: </w:t>
      </w:r>
      <w:r w:rsidR="00DD30D3" w:rsidRPr="00DD30D3">
        <w:rPr>
          <w:rFonts w:ascii="Times New Roman" w:hAnsi="Times New Roman"/>
          <w:bCs/>
          <w:sz w:val="24"/>
          <w:szCs w:val="24"/>
          <w:lang w:val="ru-RU"/>
        </w:rPr>
        <w:t>Т</w:t>
      </w:r>
      <w:r w:rsidR="00DD30D3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DD30D3" w:rsidRPr="00DD30D3">
        <w:rPr>
          <w:rFonts w:ascii="Times New Roman" w:hAnsi="Times New Roman"/>
          <w:bCs/>
          <w:sz w:val="24"/>
          <w:szCs w:val="24"/>
          <w:lang w:val="ru-RU"/>
        </w:rPr>
        <w:t xml:space="preserve">нированные </w:t>
      </w:r>
      <w:r w:rsidR="00DD30D3">
        <w:rPr>
          <w:rFonts w:ascii="Times New Roman" w:hAnsi="Times New Roman"/>
          <w:sz w:val="24"/>
          <w:szCs w:val="24"/>
          <w:lang w:val="ru-RU"/>
        </w:rPr>
        <w:t>б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оковые стеклопакеты. Занавески в салоне, солнцезащитная штора и сдвижная форточка с двойными стёклами для водителя </w:t>
      </w:r>
    </w:p>
    <w:p w:rsidR="00BA7E6E" w:rsidRPr="00BA7E6E" w:rsidRDefault="00BA7E6E" w:rsidP="007F4ACB">
      <w:pPr>
        <w:spacing w:beforeLines="60" w:before="187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sz w:val="24"/>
          <w:szCs w:val="24"/>
          <w:u w:val="single"/>
          <w:lang w:val="ru-RU"/>
        </w:rPr>
        <w:t>Сидения для пассажиров: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35+1+1,Механизм изменения наклона спинки; подлокотники со стороны прохода; смещение сидений к центру прохода </w:t>
      </w:r>
    </w:p>
    <w:p w:rsidR="00DD30D3" w:rsidRPr="00DD30D3" w:rsidRDefault="00BA7E6E" w:rsidP="007F4ACB">
      <w:pPr>
        <w:spacing w:beforeLines="60" w:before="187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Система кондиционирования воздуха:</w:t>
      </w:r>
      <w:r w:rsidRPr="00BA7E6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bCs/>
          <w:sz w:val="24"/>
          <w:szCs w:val="24"/>
          <w:lang w:val="ru-RU"/>
        </w:rPr>
        <w:t>Неавтономный</w:t>
      </w:r>
      <w:r w:rsidR="00DD30D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A7E6E">
        <w:rPr>
          <w:rFonts w:ascii="Times New Roman" w:hAnsi="Times New Roman"/>
          <w:sz w:val="24"/>
          <w:szCs w:val="24"/>
          <w:lang w:val="ru-RU"/>
        </w:rPr>
        <w:t>Кондиционер верхнего расположения</w:t>
      </w:r>
    </w:p>
    <w:p w:rsidR="00BA7E6E" w:rsidRPr="00BA7E6E" w:rsidRDefault="00BA7E6E" w:rsidP="007F4ACB">
      <w:pPr>
        <w:spacing w:beforeLines="60" w:before="187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 xml:space="preserve">Система отопления: </w:t>
      </w:r>
      <w:r w:rsidR="00DD30D3">
        <w:rPr>
          <w:rFonts w:ascii="Times New Roman" w:hAnsi="Times New Roman"/>
          <w:sz w:val="24"/>
          <w:szCs w:val="24"/>
          <w:lang w:val="ru-RU"/>
        </w:rPr>
        <w:t xml:space="preserve">Автономный отопитель </w:t>
      </w:r>
      <w:r w:rsidR="00DD30D3" w:rsidRPr="000A5B59">
        <w:rPr>
          <w:rFonts w:ascii="Times New Roman" w:hAnsi="Times New Roman"/>
          <w:sz w:val="24"/>
          <w:szCs w:val="24"/>
        </w:rPr>
        <w:t>Spheros</w:t>
      </w:r>
      <w:r w:rsidRPr="00BA7E6E">
        <w:rPr>
          <w:rFonts w:ascii="Times New Roman" w:hAnsi="Times New Roman"/>
          <w:sz w:val="24"/>
          <w:szCs w:val="24"/>
          <w:lang w:val="ru-RU"/>
        </w:rPr>
        <w:t>; 6 конвекторов с принудительным обдувом и раздельным управлением; отопление места водителя и ступеней.</w:t>
      </w:r>
    </w:p>
    <w:p w:rsidR="00BA7E6E" w:rsidRPr="00BA7E6E" w:rsidRDefault="00BA7E6E" w:rsidP="007F4ACB">
      <w:pPr>
        <w:widowControl/>
        <w:spacing w:beforeLines="60" w:before="187"/>
        <w:ind w:firstLineChars="200" w:firstLine="48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u w:val="single"/>
          <w:lang w:val="ru-RU"/>
        </w:rPr>
        <w:t xml:space="preserve">Зеркала заднего вида: </w:t>
      </w:r>
      <w:r w:rsidRPr="00BA7E6E">
        <w:rPr>
          <w:rFonts w:ascii="Times New Roman" w:hAnsi="Times New Roman"/>
          <w:sz w:val="24"/>
          <w:szCs w:val="24"/>
          <w:lang w:val="ru-RU"/>
        </w:rPr>
        <w:t>Электроуправляемые, с подогревом, обтекаемой формы</w:t>
      </w:r>
    </w:p>
    <w:p w:rsidR="00BA7E6E" w:rsidRDefault="00BA7E6E" w:rsidP="007F4ACB">
      <w:pPr>
        <w:widowControl/>
        <w:spacing w:beforeLines="60" w:before="187"/>
        <w:ind w:left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Фары: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Блокфара головного освещения, противотуманные фары; верхние (сзади и спереди) и боковые габаритные огни; дополнительный стоп сигнал, салонное освещение, «ночной свет»</w:t>
      </w:r>
    </w:p>
    <w:p w:rsidR="007F4ACB" w:rsidRDefault="007F4ACB" w:rsidP="007F4ACB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Гарантия –</w:t>
      </w:r>
      <w:r>
        <w:rPr>
          <w:rFonts w:ascii="Times New Roman" w:hAnsi="Times New Roman"/>
          <w:sz w:val="24"/>
          <w:szCs w:val="24"/>
          <w:lang w:val="ru-RU"/>
        </w:rPr>
        <w:t xml:space="preserve"> 2 года (1год полностью+1 год на силовую линию) или 150 000км. пробега, (что наступит раньше)</w:t>
      </w:r>
    </w:p>
    <w:p w:rsidR="007F4ACB" w:rsidRDefault="007F4ACB" w:rsidP="007F4ACB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Место поставки:</w:t>
      </w:r>
      <w:r>
        <w:rPr>
          <w:rFonts w:ascii="Times New Roman" w:hAnsi="Times New Roman"/>
          <w:sz w:val="24"/>
          <w:szCs w:val="24"/>
          <w:lang w:val="ru-RU"/>
        </w:rPr>
        <w:t xml:space="preserve"> г. Краснодар, ул. Новороссийская 15</w:t>
      </w:r>
    </w:p>
    <w:p w:rsidR="007F4ACB" w:rsidRDefault="007F4ACB" w:rsidP="007F4ACB">
      <w:pPr>
        <w:spacing w:before="120"/>
        <w:rPr>
          <w:rFonts w:ascii="Times New Roman" w:hAnsi="Times New Roman"/>
          <w:sz w:val="24"/>
          <w:szCs w:val="24"/>
          <w:lang w:val="ru-RU"/>
        </w:rPr>
      </w:pPr>
    </w:p>
    <w:p w:rsidR="007F4ACB" w:rsidRPr="00170540" w:rsidRDefault="007F4ACB" w:rsidP="007F4ACB">
      <w:pPr>
        <w:spacing w:before="1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Цена в указанной комплектации 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03</w:t>
      </w: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 xml:space="preserve"> 000 USD. </w:t>
      </w:r>
    </w:p>
    <w:p w:rsidR="007F4ACB" w:rsidRPr="00170540" w:rsidRDefault="007F4ACB" w:rsidP="007F4ACB">
      <w:pPr>
        <w:spacing w:before="1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Оплата по курсу ЦБ на день оплаты</w:t>
      </w:r>
    </w:p>
    <w:p w:rsidR="007F4ACB" w:rsidRPr="00170540" w:rsidRDefault="007F4ACB" w:rsidP="007F4ACB">
      <w:pPr>
        <w:spacing w:before="1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Цена действительно до 29.02.20</w:t>
      </w:r>
      <w:r w:rsidRPr="00170540">
        <w:rPr>
          <w:rFonts w:ascii="Times New Roman" w:hAnsi="Times New Roman" w:hint="eastAsia"/>
          <w:b/>
          <w:i/>
          <w:sz w:val="24"/>
          <w:szCs w:val="24"/>
          <w:lang w:val="ru-RU"/>
        </w:rPr>
        <w:t>1</w:t>
      </w: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6г</w:t>
      </w:r>
    </w:p>
    <w:p w:rsidR="007E7A2C" w:rsidRDefault="007E7A2C" w:rsidP="007F4ACB">
      <w:pPr>
        <w:spacing w:beforeLines="60" w:before="187"/>
        <w:rPr>
          <w:b/>
          <w:color w:val="FF0000"/>
          <w:sz w:val="28"/>
          <w:szCs w:val="28"/>
          <w:lang w:val="ru-RU"/>
        </w:rPr>
      </w:pPr>
    </w:p>
    <w:p w:rsidR="007E7A2C" w:rsidRPr="007E7A2C" w:rsidRDefault="007E7A2C" w:rsidP="007F4ACB">
      <w:pPr>
        <w:widowControl/>
        <w:spacing w:beforeLines="60" w:before="187"/>
        <w:ind w:left="42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BA7E6E" w:rsidRPr="00BA7E6E" w:rsidRDefault="00BA7E6E" w:rsidP="007F4ACB">
      <w:pPr>
        <w:widowControl/>
        <w:spacing w:beforeLines="60" w:before="187"/>
        <w:ind w:left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2A3090" w:rsidRPr="007F4ACB" w:rsidRDefault="002A3090" w:rsidP="007F4ACB">
      <w:pPr>
        <w:spacing w:beforeLines="60" w:before="187"/>
        <w:rPr>
          <w:lang w:val="ru-RU"/>
        </w:rPr>
      </w:pPr>
    </w:p>
    <w:p w:rsidR="002A3090" w:rsidRPr="007F4ACB" w:rsidRDefault="002A3090" w:rsidP="007F4ACB">
      <w:pPr>
        <w:spacing w:beforeLines="60" w:before="187"/>
        <w:rPr>
          <w:lang w:val="ru-RU"/>
        </w:rPr>
      </w:pPr>
    </w:p>
    <w:p w:rsidR="002A3090" w:rsidRPr="007F4ACB" w:rsidRDefault="002A3090" w:rsidP="007F4ACB">
      <w:pPr>
        <w:spacing w:beforeLines="60" w:before="187"/>
        <w:rPr>
          <w:lang w:val="ru-RU"/>
        </w:rPr>
      </w:pPr>
    </w:p>
    <w:p w:rsidR="00A87DFD" w:rsidRPr="007F4ACB" w:rsidRDefault="00A87DFD" w:rsidP="007F4ACB">
      <w:pPr>
        <w:spacing w:beforeLines="60" w:before="187"/>
        <w:rPr>
          <w:lang w:val="ru-RU"/>
        </w:rPr>
      </w:pPr>
    </w:p>
    <w:sectPr w:rsidR="00A87DFD" w:rsidRPr="007F4ACB" w:rsidSect="002D20B7">
      <w:headerReference w:type="default" r:id="rId9"/>
      <w:footerReference w:type="even" r:id="rId10"/>
      <w:footerReference w:type="default" r:id="rId11"/>
      <w:pgSz w:w="11906" w:h="16838" w:code="9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2F" w:rsidRDefault="00382C2F">
      <w:r>
        <w:separator/>
      </w:r>
    </w:p>
  </w:endnote>
  <w:endnote w:type="continuationSeparator" w:id="0">
    <w:p w:rsidR="00382C2F" w:rsidRDefault="003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14" w:rsidRDefault="00E63741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74D1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4D14" w:rsidRDefault="00774D1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14" w:rsidRDefault="00E63741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74D1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869">
      <w:rPr>
        <w:rStyle w:val="ad"/>
        <w:noProof/>
      </w:rPr>
      <w:t>3</w:t>
    </w:r>
    <w:r>
      <w:rPr>
        <w:rStyle w:val="ad"/>
      </w:rPr>
      <w:fldChar w:fldCharType="end"/>
    </w:r>
  </w:p>
  <w:p w:rsidR="00774D14" w:rsidRDefault="00774D14">
    <w:pPr>
      <w:pStyle w:val="a6"/>
      <w:pBdr>
        <w:bottom w:val="single" w:sz="6" w:space="1" w:color="auto"/>
      </w:pBdr>
      <w:ind w:right="360"/>
    </w:pPr>
  </w:p>
  <w:p w:rsidR="00774D14" w:rsidRPr="009B6123" w:rsidRDefault="00774D14">
    <w:pPr>
      <w:pStyle w:val="a6"/>
      <w:rPr>
        <w:lang w:val="ru-RU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2F" w:rsidRDefault="00382C2F">
      <w:r>
        <w:separator/>
      </w:r>
    </w:p>
  </w:footnote>
  <w:footnote w:type="continuationSeparator" w:id="0">
    <w:p w:rsidR="00382C2F" w:rsidRDefault="0038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CB" w:rsidRPr="00C465D4" w:rsidRDefault="007F4ACB" w:rsidP="007F4ACB">
    <w:pPr>
      <w:pStyle w:val="a4"/>
      <w:pBdr>
        <w:bottom w:val="single" w:sz="6" w:space="0" w:color="auto"/>
      </w:pBdr>
      <w:rPr>
        <w:b/>
        <w:color w:val="FF0000"/>
        <w:sz w:val="40"/>
        <w:lang w:val="ru-RU"/>
      </w:rPr>
    </w:pPr>
    <w:r w:rsidRPr="00C465D4">
      <w:rPr>
        <w:b/>
        <w:noProof/>
        <w:color w:val="FF0000"/>
        <w:sz w:val="40"/>
        <w:lang w:val="ru-RU" w:eastAsia="ru-RU"/>
      </w:rPr>
      <w:drawing>
        <wp:anchor distT="0" distB="0" distL="114300" distR="114300" simplePos="0" relativeHeight="251658240" behindDoc="0" locked="0" layoutInCell="1" allowOverlap="1" wp14:anchorId="62EE6BC1" wp14:editId="6FA8C4B8">
          <wp:simplePos x="0" y="0"/>
          <wp:positionH relativeFrom="column">
            <wp:posOffset>294005</wp:posOffset>
          </wp:positionH>
          <wp:positionV relativeFrom="paragraph">
            <wp:posOffset>-178435</wp:posOffset>
          </wp:positionV>
          <wp:extent cx="1095375" cy="1061905"/>
          <wp:effectExtent l="0" t="0" r="0" b="0"/>
          <wp:wrapNone/>
          <wp:docPr id="4" name="Рисунок 4" descr="Описание: Логотип АВТ Кубан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Логотип АВТ Кубан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5D4">
      <w:rPr>
        <w:b/>
        <w:color w:val="FF0000"/>
        <w:sz w:val="40"/>
        <w:lang w:val="ru-RU"/>
      </w:rPr>
      <w:t>ООО «АВТ КУБАНЬ»</w:t>
    </w:r>
  </w:p>
  <w:p w:rsidR="007F4ACB" w:rsidRDefault="007F4ACB" w:rsidP="007F4ACB">
    <w:pPr>
      <w:pStyle w:val="a4"/>
      <w:pBdr>
        <w:bottom w:val="single" w:sz="6" w:space="0" w:color="auto"/>
      </w:pBdr>
      <w:rPr>
        <w:sz w:val="24"/>
        <w:lang w:val="ru-RU"/>
      </w:rPr>
    </w:pPr>
    <w:r>
      <w:rPr>
        <w:sz w:val="24"/>
        <w:lang w:val="ru-RU"/>
      </w:rPr>
      <w:t>г.</w:t>
    </w:r>
    <w:r w:rsidRPr="00C465D4">
      <w:rPr>
        <w:sz w:val="24"/>
        <w:lang w:val="ru-RU"/>
      </w:rPr>
      <w:t>Краснодар, Новороссийская, д. 15</w:t>
    </w:r>
  </w:p>
  <w:p w:rsidR="007F4ACB" w:rsidRPr="00C465D4" w:rsidRDefault="007F4ACB" w:rsidP="007F4ACB">
    <w:pPr>
      <w:pStyle w:val="a4"/>
      <w:pBdr>
        <w:bottom w:val="single" w:sz="6" w:space="0" w:color="auto"/>
      </w:pBdr>
      <w:rPr>
        <w:sz w:val="24"/>
        <w:lang w:val="ru-RU"/>
      </w:rPr>
    </w:pPr>
    <w:r>
      <w:rPr>
        <w:sz w:val="24"/>
        <w:lang w:val="ru-RU"/>
      </w:rPr>
      <w:t>8 800 250 71 50</w:t>
    </w:r>
  </w:p>
  <w:p w:rsidR="007F4ACB" w:rsidRDefault="007F4ACB" w:rsidP="007F4ACB">
    <w:pPr>
      <w:pStyle w:val="a4"/>
      <w:pBdr>
        <w:bottom w:val="single" w:sz="6" w:space="0" w:color="auto"/>
      </w:pBdr>
      <w:rPr>
        <w:sz w:val="24"/>
        <w:lang w:val="ru-RU"/>
      </w:rPr>
    </w:pPr>
    <w:hyperlink r:id="rId2" w:history="1">
      <w:r w:rsidRPr="001C14EC">
        <w:rPr>
          <w:rStyle w:val="a7"/>
          <w:sz w:val="24"/>
        </w:rPr>
        <w:t>http://www.avtkuban.ru</w:t>
      </w:r>
    </w:hyperlink>
  </w:p>
  <w:p w:rsidR="00774D14" w:rsidRDefault="00774D14">
    <w:pPr>
      <w:pStyle w:val="a4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D3"/>
    <w:multiLevelType w:val="hybridMultilevel"/>
    <w:tmpl w:val="5F826850"/>
    <w:lvl w:ilvl="0" w:tplc="7CA4089A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00"/>
        </w:tabs>
        <w:ind w:left="16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60"/>
        </w:tabs>
        <w:ind w:left="28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20"/>
        </w:tabs>
        <w:ind w:left="41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20"/>
      </w:pPr>
    </w:lvl>
  </w:abstractNum>
  <w:abstractNum w:abstractNumId="1">
    <w:nsid w:val="30F60B15"/>
    <w:multiLevelType w:val="hybridMultilevel"/>
    <w:tmpl w:val="9612C848"/>
    <w:lvl w:ilvl="0" w:tplc="B5CE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184CA6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4942E56"/>
    <w:multiLevelType w:val="hybridMultilevel"/>
    <w:tmpl w:val="F2ECD630"/>
    <w:lvl w:ilvl="0" w:tplc="ADF2AB98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CA6F7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F22849"/>
    <w:multiLevelType w:val="hybridMultilevel"/>
    <w:tmpl w:val="CD748724"/>
    <w:lvl w:ilvl="0" w:tplc="6DD86486">
      <w:start w:val="5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350443F"/>
    <w:multiLevelType w:val="hybridMultilevel"/>
    <w:tmpl w:val="64CECE68"/>
    <w:lvl w:ilvl="0" w:tplc="13982568">
      <w:start w:val="1"/>
      <w:numFmt w:val="decimal"/>
      <w:lvlText w:val="%1、"/>
      <w:lvlJc w:val="left"/>
      <w:pPr>
        <w:tabs>
          <w:tab w:val="num" w:pos="1185"/>
        </w:tabs>
        <w:ind w:left="1185" w:hanging="7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5">
    <w:nsid w:val="6D31411F"/>
    <w:multiLevelType w:val="multilevel"/>
    <w:tmpl w:val="56CC4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E"/>
    <w:rsid w:val="00023459"/>
    <w:rsid w:val="00060DD1"/>
    <w:rsid w:val="00073C9B"/>
    <w:rsid w:val="000E4D4C"/>
    <w:rsid w:val="00154A95"/>
    <w:rsid w:val="00190E4E"/>
    <w:rsid w:val="001F594C"/>
    <w:rsid w:val="00212F78"/>
    <w:rsid w:val="00234E5E"/>
    <w:rsid w:val="0026063A"/>
    <w:rsid w:val="002A3090"/>
    <w:rsid w:val="002D20B7"/>
    <w:rsid w:val="00327D48"/>
    <w:rsid w:val="00343EA6"/>
    <w:rsid w:val="00364410"/>
    <w:rsid w:val="00382C2F"/>
    <w:rsid w:val="0041760A"/>
    <w:rsid w:val="004903A3"/>
    <w:rsid w:val="004D16F1"/>
    <w:rsid w:val="004E5E32"/>
    <w:rsid w:val="004F0F04"/>
    <w:rsid w:val="00507EF6"/>
    <w:rsid w:val="005400C2"/>
    <w:rsid w:val="00561B23"/>
    <w:rsid w:val="00595811"/>
    <w:rsid w:val="006C1B49"/>
    <w:rsid w:val="00757B89"/>
    <w:rsid w:val="00774D14"/>
    <w:rsid w:val="007B2508"/>
    <w:rsid w:val="007E7A2C"/>
    <w:rsid w:val="007F4ACB"/>
    <w:rsid w:val="007F6DCC"/>
    <w:rsid w:val="008115E7"/>
    <w:rsid w:val="008B7FF2"/>
    <w:rsid w:val="00951A46"/>
    <w:rsid w:val="00985EDC"/>
    <w:rsid w:val="009B6123"/>
    <w:rsid w:val="009C4FA3"/>
    <w:rsid w:val="009F2904"/>
    <w:rsid w:val="00A81E87"/>
    <w:rsid w:val="00A87DFD"/>
    <w:rsid w:val="00A97118"/>
    <w:rsid w:val="00B3261C"/>
    <w:rsid w:val="00B547B5"/>
    <w:rsid w:val="00B86F56"/>
    <w:rsid w:val="00BA2DA8"/>
    <w:rsid w:val="00BA7E6E"/>
    <w:rsid w:val="00BE6361"/>
    <w:rsid w:val="00C24D83"/>
    <w:rsid w:val="00CB5869"/>
    <w:rsid w:val="00D3554B"/>
    <w:rsid w:val="00D403EE"/>
    <w:rsid w:val="00D812D8"/>
    <w:rsid w:val="00DA2609"/>
    <w:rsid w:val="00DD30D3"/>
    <w:rsid w:val="00DE3EFB"/>
    <w:rsid w:val="00E63741"/>
    <w:rsid w:val="00E67C95"/>
    <w:rsid w:val="00EA62C9"/>
    <w:rsid w:val="00EB11B8"/>
    <w:rsid w:val="00EF2CC6"/>
    <w:rsid w:val="00EF45CD"/>
    <w:rsid w:val="00F002AF"/>
    <w:rsid w:val="00F36DCC"/>
    <w:rsid w:val="00FB2532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B7"/>
    <w:pPr>
      <w:widowControl w:val="0"/>
      <w:jc w:val="both"/>
    </w:pPr>
    <w:rPr>
      <w:rFonts w:ascii="Bookman Old Style" w:hAnsi="Bookman Old Style"/>
    </w:rPr>
  </w:style>
  <w:style w:type="paragraph" w:styleId="1">
    <w:name w:val="heading 1"/>
    <w:basedOn w:val="a"/>
    <w:next w:val="a"/>
    <w:qFormat/>
    <w:rsid w:val="002D20B7"/>
    <w:pPr>
      <w:keepNext/>
      <w:outlineLvl w:val="0"/>
    </w:pPr>
    <w:rPr>
      <w:rFonts w:ascii="SimSun"/>
      <w:b/>
      <w:bCs/>
    </w:rPr>
  </w:style>
  <w:style w:type="paragraph" w:styleId="2">
    <w:name w:val="heading 2"/>
    <w:basedOn w:val="a"/>
    <w:next w:val="a"/>
    <w:qFormat/>
    <w:rsid w:val="002D20B7"/>
    <w:pPr>
      <w:keepNext/>
      <w:ind w:firstLine="1400"/>
      <w:outlineLvl w:val="1"/>
    </w:pPr>
    <w:rPr>
      <w:b/>
      <w:bCs/>
    </w:rPr>
  </w:style>
  <w:style w:type="paragraph" w:styleId="3">
    <w:name w:val="heading 3"/>
    <w:basedOn w:val="a"/>
    <w:next w:val="a0"/>
    <w:qFormat/>
    <w:rsid w:val="002D20B7"/>
    <w:pPr>
      <w:keepNext/>
      <w:jc w:val="center"/>
      <w:outlineLvl w:val="2"/>
    </w:pPr>
    <w:rPr>
      <w:rFonts w:ascii="Arial Black" w:hAnsi="Arial Black"/>
      <w:kern w:val="2"/>
      <w:sz w:val="44"/>
    </w:rPr>
  </w:style>
  <w:style w:type="paragraph" w:styleId="4">
    <w:name w:val="heading 4"/>
    <w:basedOn w:val="a"/>
    <w:next w:val="a0"/>
    <w:qFormat/>
    <w:rsid w:val="002D20B7"/>
    <w:pPr>
      <w:keepNext/>
      <w:jc w:val="center"/>
      <w:outlineLvl w:val="3"/>
    </w:pPr>
    <w:rPr>
      <w:rFonts w:ascii="SimSun" w:hAnsi="Times New Roman"/>
      <w:kern w:val="2"/>
      <w:sz w:val="28"/>
    </w:rPr>
  </w:style>
  <w:style w:type="paragraph" w:styleId="5">
    <w:name w:val="heading 5"/>
    <w:basedOn w:val="a"/>
    <w:next w:val="a0"/>
    <w:qFormat/>
    <w:rsid w:val="002D20B7"/>
    <w:pPr>
      <w:keepNext/>
      <w:outlineLvl w:val="4"/>
    </w:pPr>
    <w:rPr>
      <w:rFonts w:ascii="SimSun" w:hAnsi="Times New Roman"/>
      <w:kern w:val="2"/>
      <w:sz w:val="28"/>
    </w:rPr>
  </w:style>
  <w:style w:type="paragraph" w:styleId="6">
    <w:name w:val="heading 6"/>
    <w:basedOn w:val="a"/>
    <w:next w:val="a0"/>
    <w:qFormat/>
    <w:rsid w:val="002D20B7"/>
    <w:pPr>
      <w:keepNext/>
      <w:outlineLvl w:val="5"/>
    </w:pPr>
    <w:rPr>
      <w:rFonts w:ascii="SimSun" w:hAnsi="Times New Roman"/>
      <w:b/>
      <w:i/>
      <w:kern w:val="2"/>
      <w:sz w:val="24"/>
    </w:rPr>
  </w:style>
  <w:style w:type="paragraph" w:styleId="7">
    <w:name w:val="heading 7"/>
    <w:basedOn w:val="a"/>
    <w:next w:val="a0"/>
    <w:qFormat/>
    <w:rsid w:val="002D20B7"/>
    <w:pPr>
      <w:keepNext/>
      <w:outlineLvl w:val="6"/>
    </w:pPr>
    <w:rPr>
      <w:rFonts w:ascii="Times New Roman" w:hAnsi="Times New Roman"/>
      <w:b/>
      <w:kern w:val="2"/>
      <w:sz w:val="21"/>
      <w:bdr w:val="single" w:sz="4" w:space="0" w:color="auto"/>
      <w:shd w:val="pct15" w:color="auto" w:fill="FFFFFF"/>
    </w:rPr>
  </w:style>
  <w:style w:type="paragraph" w:styleId="8">
    <w:name w:val="heading 8"/>
    <w:basedOn w:val="a"/>
    <w:next w:val="a"/>
    <w:qFormat/>
    <w:rsid w:val="002D20B7"/>
    <w:pPr>
      <w:keepNext/>
      <w:ind w:firstLine="360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D20B7"/>
    <w:pPr>
      <w:keepNext/>
      <w:spacing w:after="240"/>
      <w:outlineLvl w:val="8"/>
    </w:pPr>
    <w:rPr>
      <w:rFonts w:ascii="Arial" w:hAnsi="Arial" w:cs="Arial"/>
      <w:color w:val="000000"/>
      <w:sz w:val="28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D20B7"/>
    <w:pPr>
      <w:ind w:firstLine="420"/>
    </w:pPr>
  </w:style>
  <w:style w:type="paragraph" w:styleId="a4">
    <w:name w:val="header"/>
    <w:basedOn w:val="a"/>
    <w:link w:val="a5"/>
    <w:rsid w:val="002D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</w:rPr>
  </w:style>
  <w:style w:type="paragraph" w:styleId="a6">
    <w:name w:val="footer"/>
    <w:basedOn w:val="a"/>
    <w:rsid w:val="002D20B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</w:rPr>
  </w:style>
  <w:style w:type="character" w:styleId="a7">
    <w:name w:val="Hyperlink"/>
    <w:basedOn w:val="a1"/>
    <w:rsid w:val="002D20B7"/>
    <w:rPr>
      <w:color w:val="0000FF"/>
      <w:u w:val="single"/>
    </w:rPr>
  </w:style>
  <w:style w:type="paragraph" w:styleId="a8">
    <w:name w:val="Plain Text"/>
    <w:basedOn w:val="a"/>
    <w:rsid w:val="002D20B7"/>
    <w:rPr>
      <w:rFonts w:ascii="SimSun" w:hAnsi="Courier"/>
      <w:kern w:val="2"/>
      <w:sz w:val="18"/>
    </w:rPr>
  </w:style>
  <w:style w:type="paragraph" w:styleId="a9">
    <w:name w:val="Body Text Indent"/>
    <w:basedOn w:val="a"/>
    <w:rsid w:val="002D20B7"/>
    <w:pPr>
      <w:ind w:firstLine="720"/>
    </w:pPr>
    <w:rPr>
      <w:sz w:val="24"/>
    </w:rPr>
  </w:style>
  <w:style w:type="paragraph" w:styleId="aa">
    <w:name w:val="Body Text"/>
    <w:basedOn w:val="a"/>
    <w:rsid w:val="002D20B7"/>
    <w:rPr>
      <w:sz w:val="24"/>
    </w:rPr>
  </w:style>
  <w:style w:type="character" w:styleId="ab">
    <w:name w:val="FollowedHyperlink"/>
    <w:basedOn w:val="a1"/>
    <w:rsid w:val="002D20B7"/>
    <w:rPr>
      <w:color w:val="800080"/>
      <w:u w:val="single"/>
    </w:rPr>
  </w:style>
  <w:style w:type="paragraph" w:styleId="ac">
    <w:name w:val="Balloon Text"/>
    <w:basedOn w:val="a"/>
    <w:semiHidden/>
    <w:rsid w:val="002D20B7"/>
    <w:rPr>
      <w:sz w:val="18"/>
      <w:szCs w:val="18"/>
    </w:rPr>
  </w:style>
  <w:style w:type="character" w:styleId="ad">
    <w:name w:val="page number"/>
    <w:basedOn w:val="a1"/>
    <w:rsid w:val="002D20B7"/>
  </w:style>
  <w:style w:type="paragraph" w:styleId="20">
    <w:name w:val="Body Text Indent 2"/>
    <w:basedOn w:val="a"/>
    <w:rsid w:val="00EF2CC6"/>
    <w:pPr>
      <w:spacing w:after="120" w:line="480" w:lineRule="auto"/>
      <w:ind w:leftChars="200" w:left="420"/>
    </w:pPr>
  </w:style>
  <w:style w:type="paragraph" w:styleId="ae">
    <w:name w:val="Normal (Web)"/>
    <w:basedOn w:val="a"/>
    <w:rsid w:val="004903A3"/>
    <w:pPr>
      <w:widowControl/>
      <w:spacing w:after="68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30">
    <w:name w:val="Body Text Indent 3"/>
    <w:basedOn w:val="a"/>
    <w:link w:val="31"/>
    <w:rsid w:val="007F6DCC"/>
    <w:pPr>
      <w:spacing w:after="120"/>
      <w:ind w:leftChars="200" w:left="420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7F6DCC"/>
    <w:rPr>
      <w:rFonts w:ascii="Bookman Old Style" w:hAnsi="Bookman Old Style"/>
      <w:sz w:val="16"/>
      <w:szCs w:val="16"/>
    </w:rPr>
  </w:style>
  <w:style w:type="paragraph" w:customStyle="1" w:styleId="CharCharChar">
    <w:name w:val="Char Char Char"/>
    <w:basedOn w:val="a"/>
    <w:rsid w:val="007F6DCC"/>
    <w:pPr>
      <w:adjustRightInd w:val="0"/>
      <w:spacing w:line="360" w:lineRule="auto"/>
    </w:pPr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1"/>
    <w:link w:val="a4"/>
    <w:rsid w:val="007F4AC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B7"/>
    <w:pPr>
      <w:widowControl w:val="0"/>
      <w:jc w:val="both"/>
    </w:pPr>
    <w:rPr>
      <w:rFonts w:ascii="Bookman Old Style" w:hAnsi="Bookman Old Style"/>
    </w:rPr>
  </w:style>
  <w:style w:type="paragraph" w:styleId="1">
    <w:name w:val="heading 1"/>
    <w:basedOn w:val="a"/>
    <w:next w:val="a"/>
    <w:qFormat/>
    <w:rsid w:val="002D20B7"/>
    <w:pPr>
      <w:keepNext/>
      <w:outlineLvl w:val="0"/>
    </w:pPr>
    <w:rPr>
      <w:rFonts w:ascii="SimSun"/>
      <w:b/>
      <w:bCs/>
    </w:rPr>
  </w:style>
  <w:style w:type="paragraph" w:styleId="2">
    <w:name w:val="heading 2"/>
    <w:basedOn w:val="a"/>
    <w:next w:val="a"/>
    <w:qFormat/>
    <w:rsid w:val="002D20B7"/>
    <w:pPr>
      <w:keepNext/>
      <w:ind w:firstLine="1400"/>
      <w:outlineLvl w:val="1"/>
    </w:pPr>
    <w:rPr>
      <w:b/>
      <w:bCs/>
    </w:rPr>
  </w:style>
  <w:style w:type="paragraph" w:styleId="3">
    <w:name w:val="heading 3"/>
    <w:basedOn w:val="a"/>
    <w:next w:val="a0"/>
    <w:qFormat/>
    <w:rsid w:val="002D20B7"/>
    <w:pPr>
      <w:keepNext/>
      <w:jc w:val="center"/>
      <w:outlineLvl w:val="2"/>
    </w:pPr>
    <w:rPr>
      <w:rFonts w:ascii="Arial Black" w:hAnsi="Arial Black"/>
      <w:kern w:val="2"/>
      <w:sz w:val="44"/>
    </w:rPr>
  </w:style>
  <w:style w:type="paragraph" w:styleId="4">
    <w:name w:val="heading 4"/>
    <w:basedOn w:val="a"/>
    <w:next w:val="a0"/>
    <w:qFormat/>
    <w:rsid w:val="002D20B7"/>
    <w:pPr>
      <w:keepNext/>
      <w:jc w:val="center"/>
      <w:outlineLvl w:val="3"/>
    </w:pPr>
    <w:rPr>
      <w:rFonts w:ascii="SimSun" w:hAnsi="Times New Roman"/>
      <w:kern w:val="2"/>
      <w:sz w:val="28"/>
    </w:rPr>
  </w:style>
  <w:style w:type="paragraph" w:styleId="5">
    <w:name w:val="heading 5"/>
    <w:basedOn w:val="a"/>
    <w:next w:val="a0"/>
    <w:qFormat/>
    <w:rsid w:val="002D20B7"/>
    <w:pPr>
      <w:keepNext/>
      <w:outlineLvl w:val="4"/>
    </w:pPr>
    <w:rPr>
      <w:rFonts w:ascii="SimSun" w:hAnsi="Times New Roman"/>
      <w:kern w:val="2"/>
      <w:sz w:val="28"/>
    </w:rPr>
  </w:style>
  <w:style w:type="paragraph" w:styleId="6">
    <w:name w:val="heading 6"/>
    <w:basedOn w:val="a"/>
    <w:next w:val="a0"/>
    <w:qFormat/>
    <w:rsid w:val="002D20B7"/>
    <w:pPr>
      <w:keepNext/>
      <w:outlineLvl w:val="5"/>
    </w:pPr>
    <w:rPr>
      <w:rFonts w:ascii="SimSun" w:hAnsi="Times New Roman"/>
      <w:b/>
      <w:i/>
      <w:kern w:val="2"/>
      <w:sz w:val="24"/>
    </w:rPr>
  </w:style>
  <w:style w:type="paragraph" w:styleId="7">
    <w:name w:val="heading 7"/>
    <w:basedOn w:val="a"/>
    <w:next w:val="a0"/>
    <w:qFormat/>
    <w:rsid w:val="002D20B7"/>
    <w:pPr>
      <w:keepNext/>
      <w:outlineLvl w:val="6"/>
    </w:pPr>
    <w:rPr>
      <w:rFonts w:ascii="Times New Roman" w:hAnsi="Times New Roman"/>
      <w:b/>
      <w:kern w:val="2"/>
      <w:sz w:val="21"/>
      <w:bdr w:val="single" w:sz="4" w:space="0" w:color="auto"/>
      <w:shd w:val="pct15" w:color="auto" w:fill="FFFFFF"/>
    </w:rPr>
  </w:style>
  <w:style w:type="paragraph" w:styleId="8">
    <w:name w:val="heading 8"/>
    <w:basedOn w:val="a"/>
    <w:next w:val="a"/>
    <w:qFormat/>
    <w:rsid w:val="002D20B7"/>
    <w:pPr>
      <w:keepNext/>
      <w:ind w:firstLine="360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D20B7"/>
    <w:pPr>
      <w:keepNext/>
      <w:spacing w:after="240"/>
      <w:outlineLvl w:val="8"/>
    </w:pPr>
    <w:rPr>
      <w:rFonts w:ascii="Arial" w:hAnsi="Arial" w:cs="Arial"/>
      <w:color w:val="000000"/>
      <w:sz w:val="28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D20B7"/>
    <w:pPr>
      <w:ind w:firstLine="420"/>
    </w:pPr>
  </w:style>
  <w:style w:type="paragraph" w:styleId="a4">
    <w:name w:val="header"/>
    <w:basedOn w:val="a"/>
    <w:link w:val="a5"/>
    <w:rsid w:val="002D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</w:rPr>
  </w:style>
  <w:style w:type="paragraph" w:styleId="a6">
    <w:name w:val="footer"/>
    <w:basedOn w:val="a"/>
    <w:rsid w:val="002D20B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</w:rPr>
  </w:style>
  <w:style w:type="character" w:styleId="a7">
    <w:name w:val="Hyperlink"/>
    <w:basedOn w:val="a1"/>
    <w:rsid w:val="002D20B7"/>
    <w:rPr>
      <w:color w:val="0000FF"/>
      <w:u w:val="single"/>
    </w:rPr>
  </w:style>
  <w:style w:type="paragraph" w:styleId="a8">
    <w:name w:val="Plain Text"/>
    <w:basedOn w:val="a"/>
    <w:rsid w:val="002D20B7"/>
    <w:rPr>
      <w:rFonts w:ascii="SimSun" w:hAnsi="Courier"/>
      <w:kern w:val="2"/>
      <w:sz w:val="18"/>
    </w:rPr>
  </w:style>
  <w:style w:type="paragraph" w:styleId="a9">
    <w:name w:val="Body Text Indent"/>
    <w:basedOn w:val="a"/>
    <w:rsid w:val="002D20B7"/>
    <w:pPr>
      <w:ind w:firstLine="720"/>
    </w:pPr>
    <w:rPr>
      <w:sz w:val="24"/>
    </w:rPr>
  </w:style>
  <w:style w:type="paragraph" w:styleId="aa">
    <w:name w:val="Body Text"/>
    <w:basedOn w:val="a"/>
    <w:rsid w:val="002D20B7"/>
    <w:rPr>
      <w:sz w:val="24"/>
    </w:rPr>
  </w:style>
  <w:style w:type="character" w:styleId="ab">
    <w:name w:val="FollowedHyperlink"/>
    <w:basedOn w:val="a1"/>
    <w:rsid w:val="002D20B7"/>
    <w:rPr>
      <w:color w:val="800080"/>
      <w:u w:val="single"/>
    </w:rPr>
  </w:style>
  <w:style w:type="paragraph" w:styleId="ac">
    <w:name w:val="Balloon Text"/>
    <w:basedOn w:val="a"/>
    <w:semiHidden/>
    <w:rsid w:val="002D20B7"/>
    <w:rPr>
      <w:sz w:val="18"/>
      <w:szCs w:val="18"/>
    </w:rPr>
  </w:style>
  <w:style w:type="character" w:styleId="ad">
    <w:name w:val="page number"/>
    <w:basedOn w:val="a1"/>
    <w:rsid w:val="002D20B7"/>
  </w:style>
  <w:style w:type="paragraph" w:styleId="20">
    <w:name w:val="Body Text Indent 2"/>
    <w:basedOn w:val="a"/>
    <w:rsid w:val="00EF2CC6"/>
    <w:pPr>
      <w:spacing w:after="120" w:line="480" w:lineRule="auto"/>
      <w:ind w:leftChars="200" w:left="420"/>
    </w:pPr>
  </w:style>
  <w:style w:type="paragraph" w:styleId="ae">
    <w:name w:val="Normal (Web)"/>
    <w:basedOn w:val="a"/>
    <w:rsid w:val="004903A3"/>
    <w:pPr>
      <w:widowControl/>
      <w:spacing w:after="68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30">
    <w:name w:val="Body Text Indent 3"/>
    <w:basedOn w:val="a"/>
    <w:link w:val="31"/>
    <w:rsid w:val="007F6DCC"/>
    <w:pPr>
      <w:spacing w:after="120"/>
      <w:ind w:leftChars="200" w:left="420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7F6DCC"/>
    <w:rPr>
      <w:rFonts w:ascii="Bookman Old Style" w:hAnsi="Bookman Old Style"/>
      <w:sz w:val="16"/>
      <w:szCs w:val="16"/>
    </w:rPr>
  </w:style>
  <w:style w:type="paragraph" w:customStyle="1" w:styleId="CharCharChar">
    <w:name w:val="Char Char Char"/>
    <w:basedOn w:val="a"/>
    <w:rsid w:val="007F6DCC"/>
    <w:pPr>
      <w:adjustRightInd w:val="0"/>
      <w:spacing w:line="360" w:lineRule="auto"/>
    </w:pPr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1"/>
    <w:link w:val="a4"/>
    <w:rsid w:val="007F4AC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tkuban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Attn       : Mr</vt:lpstr>
    </vt:vector>
  </TitlesOfParts>
  <Company>yutong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      : Mr</dc:title>
  <dc:creator>yt</dc:creator>
  <cp:lastModifiedBy>Василий Захаров</cp:lastModifiedBy>
  <cp:revision>2</cp:revision>
  <cp:lastPrinted>2015-10-26T10:31:00Z</cp:lastPrinted>
  <dcterms:created xsi:type="dcterms:W3CDTF">2015-12-02T09:33:00Z</dcterms:created>
  <dcterms:modified xsi:type="dcterms:W3CDTF">2015-12-02T09:33:00Z</dcterms:modified>
</cp:coreProperties>
</file>